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t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t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t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E2056D">
      <w:pPr>
        <w:pStyle w:val="c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217, от 17.05.2021 № 285)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</w:t>
      </w:r>
      <w:r>
        <w:rPr>
          <w:color w:val="333333"/>
          <w:sz w:val="27"/>
          <w:szCs w:val="27"/>
        </w:rPr>
        <w:t>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</w:t>
      </w:r>
      <w:r>
        <w:rPr>
          <w:color w:val="333333"/>
          <w:sz w:val="27"/>
          <w:szCs w:val="27"/>
        </w:rPr>
        <w:t>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</w:t>
      </w:r>
      <w:r>
        <w:rPr>
          <w:color w:val="333333"/>
          <w:sz w:val="27"/>
          <w:szCs w:val="27"/>
        </w:rPr>
        <w:t>енных на него основных задач: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</w:t>
      </w:r>
      <w:r>
        <w:rPr>
          <w:color w:val="333333"/>
          <w:sz w:val="27"/>
          <w:szCs w:val="27"/>
        </w:rPr>
        <w:t>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</w:t>
      </w:r>
      <w:r>
        <w:rPr>
          <w:color w:val="333333"/>
          <w:sz w:val="27"/>
          <w:szCs w:val="27"/>
        </w:rPr>
        <w:t>овета оформляются протоколом.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</w:t>
      </w:r>
      <w:r>
        <w:rPr>
          <w:color w:val="333333"/>
          <w:sz w:val="27"/>
          <w:szCs w:val="27"/>
        </w:rPr>
        <w:t>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</w:t>
      </w:r>
      <w:r>
        <w:rPr>
          <w:rStyle w:val="mark"/>
          <w:color w:val="333333"/>
          <w:sz w:val="27"/>
          <w:szCs w:val="27"/>
        </w:rPr>
        <w:t>полнен - Указ Президента Российской Федерации от 14.02.2014 № 80)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</w:t>
      </w:r>
      <w:r>
        <w:rPr>
          <w:color w:val="333333"/>
          <w:sz w:val="27"/>
          <w:szCs w:val="27"/>
        </w:rPr>
        <w:t>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</w:t>
      </w:r>
      <w:r>
        <w:rPr>
          <w:rStyle w:val="ed"/>
          <w:color w:val="333333"/>
          <w:sz w:val="27"/>
          <w:szCs w:val="27"/>
        </w:rPr>
        <w:t>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</w:t>
      </w:r>
      <w:r>
        <w:rPr>
          <w:rStyle w:val="ed"/>
          <w:color w:val="333333"/>
          <w:sz w:val="27"/>
          <w:szCs w:val="27"/>
        </w:rPr>
        <w:t>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</w:t>
      </w:r>
      <w:r>
        <w:rPr>
          <w:rStyle w:val="ed"/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01.07.2010 № 821)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"/>
          <w:color w:val="333333"/>
          <w:sz w:val="27"/>
          <w:szCs w:val="27"/>
        </w:rP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Дополнен - Указ Президента Российской Федерации от 02.04.2013 № 309)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</w:t>
      </w:r>
      <w:r>
        <w:rPr>
          <w:rStyle w:val="ed"/>
          <w:color w:val="333333"/>
          <w:sz w:val="27"/>
          <w:szCs w:val="27"/>
        </w:rP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</w:t>
      </w:r>
      <w:r>
        <w:rPr>
          <w:rStyle w:val="mark"/>
          <w:color w:val="333333"/>
          <w:sz w:val="27"/>
          <w:szCs w:val="27"/>
        </w:rPr>
        <w:t xml:space="preserve">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заседание президиума Совета ведет председатель президиума Совета либо заместитель председателя </w:t>
      </w:r>
      <w:r>
        <w:rPr>
          <w:rStyle w:val="ed"/>
          <w:color w:val="333333"/>
          <w:sz w:val="27"/>
          <w:szCs w:val="27"/>
        </w:rPr>
        <w:t>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</w:t>
      </w:r>
      <w:r>
        <w:rPr>
          <w:color w:val="333333"/>
          <w:sz w:val="27"/>
          <w:szCs w:val="27"/>
        </w:rPr>
        <w:t>ть, что председатель президиума Совета: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</w:t>
      </w:r>
      <w:r>
        <w:rPr>
          <w:color w:val="333333"/>
          <w:sz w:val="27"/>
          <w:szCs w:val="27"/>
        </w:rPr>
        <w:t>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</w:t>
      </w:r>
      <w:r>
        <w:rPr>
          <w:color w:val="333333"/>
          <w:sz w:val="27"/>
          <w:szCs w:val="27"/>
        </w:rPr>
        <w:t>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</w:t>
      </w:r>
      <w:r>
        <w:rPr>
          <w:color w:val="333333"/>
          <w:sz w:val="27"/>
          <w:szCs w:val="27"/>
        </w:rPr>
        <w:t>действия коррупции.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</w:t>
      </w:r>
      <w:r>
        <w:rPr>
          <w:color w:val="333333"/>
          <w:sz w:val="27"/>
          <w:szCs w:val="27"/>
        </w:rPr>
        <w:t>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</w:t>
      </w:r>
      <w:r>
        <w:rPr>
          <w:color w:val="333333"/>
          <w:sz w:val="27"/>
          <w:szCs w:val="27"/>
        </w:rPr>
        <w:t>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i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</w:t>
      </w:r>
      <w:r>
        <w:rPr>
          <w:color w:val="333333"/>
          <w:sz w:val="27"/>
          <w:szCs w:val="27"/>
        </w:rPr>
        <w:t>дент Российской Федерации                               Д.Медведев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i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s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t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s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t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</w:t>
      </w:r>
      <w:r>
        <w:rPr>
          <w:color w:val="333333"/>
          <w:sz w:val="27"/>
          <w:szCs w:val="27"/>
        </w:rPr>
        <w:t>действию коррупции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a3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56D">
      <w:pPr>
        <w:pStyle w:val="c"/>
        <w:spacing w:line="300" w:lineRule="auto"/>
        <w:divId w:val="211956883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056D"/>
    <w:rsid w:val="00E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883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2022-03-25T07:27:00Z</dcterms:created>
  <dcterms:modified xsi:type="dcterms:W3CDTF">2022-03-25T07:27:00Z</dcterms:modified>
</cp:coreProperties>
</file>